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2DBF" w:rsidRDefault="005E2DBF">
      <w:r>
        <w:t xml:space="preserve"> 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0"/>
      </w:tblGrid>
      <w:tr w:rsidR="005E2D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E2DBF" w:rsidRDefault="005E2DBF">
            <w:pPr>
              <w:jc w:val="center"/>
            </w:pPr>
            <w:r>
              <w:t> </w:t>
            </w:r>
          </w:p>
        </w:tc>
      </w:tr>
      <w:tr w:rsidR="005E2D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E2DBF" w:rsidRDefault="00D6504F">
            <w:pPr>
              <w:jc w:val="right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19pt;height:18pt" o:ole="">
                  <v:imagedata r:id="rId5" o:title=""/>
                </v:shape>
                <w:control r:id="rId6" w:name="DefaultOcxName" w:shapeid="_x0000_i1028"/>
              </w:object>
            </w:r>
          </w:p>
          <w:p w:rsidR="005E2DBF" w:rsidRDefault="00AB1DA1">
            <w:r>
              <w:rPr>
                <w:noProof/>
              </w:rPr>
              <w:drawing>
                <wp:inline distT="0" distB="0" distL="0" distR="0">
                  <wp:extent cx="5715000" cy="600075"/>
                  <wp:effectExtent l="19050" t="0" r="0" b="0"/>
                  <wp:docPr id="2" name="Picture 2" descr="University of Georgia Student Affairs &amp; Registr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ity of Georgia Student Affairs &amp; Registr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DBF" w:rsidRDefault="005E2DBF">
      <w:pPr>
        <w:jc w:val="center"/>
        <w:rPr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8"/>
      </w:tblGrid>
      <w:tr w:rsidR="005E2D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E2DBF" w:rsidRDefault="005E2DBF">
            <w:pPr>
              <w:jc w:val="center"/>
            </w:pPr>
            <w:r>
              <w:t> </w:t>
            </w:r>
          </w:p>
        </w:tc>
      </w:tr>
      <w:tr w:rsidR="005E2D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E2DBF" w:rsidRDefault="005E2DBF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Spring Semester 201</w:t>
            </w:r>
            <w:r w:rsidR="00990016">
              <w:rPr>
                <w:rFonts w:ascii="Verdana" w:hAnsi="Verdana"/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</w:rPr>
              <w:br/>
            </w:r>
            <w:r w:rsidR="0032098F">
              <w:rPr>
                <w:rFonts w:ascii="Verdana" w:hAnsi="Verdana"/>
                <w:b/>
                <w:bCs/>
                <w:color w:val="FF0000"/>
              </w:rPr>
              <w:t xml:space="preserve">Point Allocation </w:t>
            </w:r>
            <w:r>
              <w:rPr>
                <w:rFonts w:ascii="Verdana" w:hAnsi="Verdana"/>
                <w:b/>
                <w:bCs/>
                <w:color w:val="FF0000"/>
              </w:rPr>
              <w:t>and Course Registration Dates</w:t>
            </w:r>
            <w:r>
              <w:rPr>
                <w:b/>
                <w:bCs/>
                <w:color w:val="FF0000"/>
              </w:rPr>
              <w:t> </w:t>
            </w:r>
          </w:p>
          <w:tbl>
            <w:tblPr>
              <w:tblW w:w="9728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01"/>
              <w:gridCol w:w="1282"/>
              <w:gridCol w:w="968"/>
              <w:gridCol w:w="5977"/>
            </w:tblGrid>
            <w:tr w:rsidR="005E2DBF" w:rsidTr="00B56BEF">
              <w:trPr>
                <w:tblCellSpacing w:w="15" w:type="dxa"/>
              </w:trPr>
              <w:tc>
                <w:tcPr>
                  <w:tcW w:w="96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Default="005E2DBF">
                  <w:pPr>
                    <w:jc w:val="center"/>
                  </w:pPr>
                </w:p>
              </w:tc>
            </w:tr>
            <w:tr w:rsidR="005E2DB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 w:rsidP="00B07145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November </w:t>
                  </w:r>
                  <w:r w:rsidR="00057CC7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73709F" w:rsidP="00B07145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Spring Semester 201</w:t>
                  </w:r>
                  <w:r w:rsidR="0099001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4</w:t>
                  </w:r>
                  <w:r w:rsidR="005E2DBF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 schedule posted</w:t>
                  </w:r>
                  <w:r w:rsidR="0032098F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5E2DB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 w:rsidP="00B07145">
                  <w:pPr>
                    <w:rPr>
                      <w:rFonts w:ascii="Georgia" w:hAnsi="Georgia"/>
                      <w:b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November </w:t>
                  </w:r>
                  <w:r w:rsidR="00580C4E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1</w:t>
                  </w:r>
                  <w:r w:rsidR="0099001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990016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Point allocation begins</w:t>
                  </w:r>
                  <w:r w:rsidR="0032098F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5E2DB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 w:rsidP="002A018C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November </w:t>
                  </w:r>
                  <w:r w:rsidR="002A018C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1</w:t>
                  </w:r>
                  <w:r w:rsidR="0099001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4:00 pm</w:t>
                  </w: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Point allocation ends</w:t>
                  </w:r>
                  <w:r w:rsidR="0032098F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5E2DB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November </w:t>
                  </w:r>
                  <w:r w:rsidR="0099001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990016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Default="00360C82" w:rsidP="00B07145">
                  <w:pP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Registration begins. [Note:  </w:t>
                  </w:r>
                  <w:r w:rsidR="0008681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If you register before December 10</w:t>
                  </w:r>
                  <w:r w:rsidR="0008681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08681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, your tuition and fees will be </w:t>
                  </w:r>
                  <w:r w:rsidR="0043472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due on that date.</w:t>
                  </w:r>
                  <w:r w:rsidR="00057CC7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 See Bursar’s website for tuition and fee schedule: </w:t>
                  </w:r>
                  <w:hyperlink r:id="rId8" w:history="1">
                    <w:r w:rsidR="00057CC7" w:rsidRPr="00BF621A">
                      <w:rPr>
                        <w:rStyle w:val="Hyperlink"/>
                        <w:rFonts w:ascii="Georgia" w:hAnsi="Georgia"/>
                        <w:b/>
                        <w:bCs/>
                        <w:sz w:val="20"/>
                        <w:szCs w:val="20"/>
                      </w:rPr>
                      <w:t>http://www.bursar.uga.edu/deadlines_spring_2014.pdf</w:t>
                    </w:r>
                  </w:hyperlink>
                  <w:r>
                    <w:rPr>
                      <w:rStyle w:val="Hyperlink"/>
                      <w:rFonts w:ascii="Georgia" w:hAnsi="Georgia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057CC7" w:rsidRPr="00434726" w:rsidRDefault="00057CC7" w:rsidP="00B07145">
                  <w:pPr>
                    <w:rPr>
                      <w:rFonts w:ascii="Georgia" w:hAnsi="Georgia"/>
                    </w:rPr>
                  </w:pPr>
                  <w:bookmarkStart w:id="0" w:name="_GoBack"/>
                  <w:bookmarkEnd w:id="0"/>
                </w:p>
              </w:tc>
            </w:tr>
            <w:tr w:rsidR="005E2DB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 w:rsidP="00B07145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December </w:t>
                  </w:r>
                  <w:r w:rsidR="00580C4E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1</w:t>
                  </w:r>
                  <w:r w:rsidR="0099001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B07145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  <w:t>4:00 pm</w:t>
                  </w: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 w:rsidP="00434726">
                  <w:pPr>
                    <w:rPr>
                      <w:rFonts w:ascii="Georgia" w:hAnsi="Georgia"/>
                      <w:color w:val="auto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color w:val="auto"/>
                      <w:sz w:val="20"/>
                      <w:szCs w:val="20"/>
                    </w:rPr>
                    <w:t>Course registration ends</w:t>
                  </w:r>
                  <w:r w:rsidR="00434726" w:rsidRPr="00434726">
                    <w:rPr>
                      <w:rFonts w:ascii="Georgia" w:hAnsi="Georgia"/>
                      <w:b/>
                      <w:bCs/>
                      <w:color w:val="auto"/>
                      <w:sz w:val="20"/>
                      <w:szCs w:val="20"/>
                    </w:rPr>
                    <w:t xml:space="preserve"> and</w:t>
                  </w:r>
                  <w:r w:rsidR="00434726">
                    <w:rPr>
                      <w:rFonts w:ascii="Georgia" w:hAnsi="Georgia"/>
                      <w:color w:val="auto"/>
                    </w:rPr>
                    <w:t xml:space="preserve"> </w:t>
                  </w:r>
                  <w:r w:rsidR="00434726">
                    <w:rPr>
                      <w:rFonts w:ascii="Georgia" w:hAnsi="Georgia"/>
                      <w:b/>
                      <w:bCs/>
                      <w:iCs/>
                      <w:color w:val="auto"/>
                      <w:sz w:val="20"/>
                      <w:szCs w:val="20"/>
                    </w:rPr>
                    <w:t xml:space="preserve">course eligibility based on point allocation expires. </w:t>
                  </w:r>
                </w:p>
              </w:tc>
            </w:tr>
            <w:tr w:rsidR="005E2DB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December 2</w:t>
                  </w:r>
                  <w:r w:rsidR="0099001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2A018C" w:rsidP="002A018C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990016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Late Registration/Schedule Adjustment begins. </w:t>
                  </w:r>
                  <w:r w:rsidRPr="00434726">
                    <w:rPr>
                      <w:rFonts w:ascii="Georgia" w:hAnsi="Georgia"/>
                    </w:rPr>
                    <w:br/>
                  </w: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Students may register for </w:t>
                  </w:r>
                  <w:r w:rsidRPr="0032098F">
                    <w:rPr>
                      <w:rFonts w:ascii="Georgia" w:hAnsi="Georgia"/>
                      <w:b/>
                      <w:bCs/>
                      <w:sz w:val="20"/>
                      <w:szCs w:val="20"/>
                      <w:u w:val="single"/>
                    </w:rPr>
                    <w:t>open courses only</w:t>
                  </w: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5E2DB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B07145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  <w:t>December 3</w:t>
                  </w:r>
                  <w:r w:rsidR="00990016" w:rsidRPr="00434726"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  <w:t>UGA Bursar</w:t>
                  </w:r>
                  <w:r w:rsidR="00D634AD" w:rsidRPr="00434726"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  <w:t xml:space="preserve"> releases</w:t>
                  </w:r>
                  <w:r w:rsidRPr="00434726"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  <w:t xml:space="preserve"> student financial aid.</w:t>
                  </w:r>
                </w:p>
              </w:tc>
            </w:tr>
            <w:tr w:rsidR="005E2DB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 w:rsidP="00B07145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January</w:t>
                  </w:r>
                  <w:r w:rsidR="0099001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383E12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990016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Late Registration/Schedule Adjustment ends</w:t>
                  </w:r>
                  <w:r w:rsidR="0032098F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.</w:t>
                  </w: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E2DB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 w:rsidP="00B07145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 xml:space="preserve">January </w:t>
                  </w:r>
                  <w:r w:rsidR="00990016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2DBF" w:rsidRPr="00434726" w:rsidRDefault="005E2DBF" w:rsidP="00434726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Classes begin</w:t>
                  </w:r>
                  <w:r w:rsidR="00B56BEF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; Drop</w:t>
                  </w:r>
                  <w:r w:rsidR="00B56BEF"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/Add Period begins</w:t>
                  </w:r>
                  <w:r w:rsidR="00B56BEF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B56BE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56BEF" w:rsidRPr="00434726" w:rsidRDefault="00B56BEF" w:rsidP="00B07145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January 1</w:t>
                  </w:r>
                  <w: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56BEF" w:rsidRPr="00434726" w:rsidRDefault="00B56BEF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56BEF" w:rsidRPr="00434726" w:rsidRDefault="00B56BEF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56BEF" w:rsidRPr="00434726" w:rsidRDefault="00B56BE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Payment deadline to avoid late fees.</w:t>
                  </w:r>
                </w:p>
              </w:tc>
            </w:tr>
            <w:tr w:rsidR="00B56BE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 w:rsidP="00A36BC9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January 1</w:t>
                  </w:r>
                  <w: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 w:rsidP="00A36BC9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 w:rsidP="00A36BC9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4:00 pm</w:t>
                  </w: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 w:rsidP="00A36BC9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Drop/Add Period ends</w:t>
                  </w:r>
                  <w:r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B56BE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56BEF" w:rsidRPr="00434726" w:rsidRDefault="00B56BEF" w:rsidP="00B07145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January 21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56BEF" w:rsidRPr="00434726" w:rsidRDefault="00B56BE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56BEF" w:rsidRPr="00434726" w:rsidRDefault="00B56BEF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56BEF" w:rsidRPr="00434726" w:rsidRDefault="00B56BE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color w:val="auto"/>
                      <w:sz w:val="20"/>
                      <w:szCs w:val="20"/>
                    </w:rPr>
                    <w:t>Bursar cancellation date for non-payment.  Spring Semester courses can be reinstated only with School of Law and University of Georgia permission as well as payment of reinstatement fee.</w:t>
                  </w:r>
                </w:p>
              </w:tc>
            </w:tr>
            <w:tr w:rsidR="00B56BE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color w:val="auto"/>
                      <w:sz w:val="20"/>
                      <w:szCs w:val="20"/>
                    </w:rPr>
                    <w:t>February 26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>
                  <w:pPr>
                    <w:rPr>
                      <w:rFonts w:ascii="Georgia" w:hAnsi="Georgia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color w:val="auto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>
                  <w:pPr>
                    <w:rPr>
                      <w:rFonts w:ascii="Georgia" w:hAnsi="Georgia"/>
                      <w:color w:val="auto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color w:val="auto"/>
                      <w:sz w:val="20"/>
                      <w:szCs w:val="20"/>
                    </w:rPr>
                    <w:t>Midpoint of Semester</w:t>
                  </w:r>
                </w:p>
              </w:tc>
            </w:tr>
            <w:tr w:rsidR="00B56BEF" w:rsidTr="00B56BEF">
              <w:trPr>
                <w:tblCellSpacing w:w="15" w:type="dxa"/>
              </w:trPr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>
                  <w:pPr>
                    <w:rPr>
                      <w:rFonts w:ascii="Georgia" w:hAnsi="Georgia"/>
                      <w:color w:val="auto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color w:val="auto"/>
                      <w:sz w:val="20"/>
                      <w:szCs w:val="20"/>
                    </w:rPr>
                    <w:t>March 20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>
                  <w:pPr>
                    <w:rPr>
                      <w:rFonts w:ascii="Georgia" w:hAnsi="Georgia"/>
                      <w:color w:val="auto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color w:val="auto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>
                  <w:pPr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5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6BEF" w:rsidRPr="00434726" w:rsidRDefault="00B56BEF">
                  <w:pPr>
                    <w:rPr>
                      <w:rFonts w:ascii="Georgia" w:hAnsi="Georgia"/>
                      <w:color w:val="auto"/>
                    </w:rPr>
                  </w:pPr>
                  <w:r w:rsidRPr="00434726">
                    <w:rPr>
                      <w:rFonts w:ascii="Georgia" w:hAnsi="Georgia"/>
                      <w:b/>
                      <w:bCs/>
                      <w:color w:val="auto"/>
                      <w:sz w:val="20"/>
                      <w:szCs w:val="20"/>
                    </w:rPr>
                    <w:t>Course Withdrawal Deadline</w:t>
                  </w:r>
                </w:p>
              </w:tc>
            </w:tr>
          </w:tbl>
          <w:p w:rsidR="005E2DBF" w:rsidRDefault="005E2DBF"/>
        </w:tc>
      </w:tr>
    </w:tbl>
    <w:p w:rsidR="005E2DBF" w:rsidRDefault="005E2DBF">
      <w:pPr>
        <w:jc w:val="center"/>
        <w:rPr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5E2DB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6782C" w:rsidRDefault="00B6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782C" w:rsidRDefault="00B6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University of Georgia</w:t>
            </w:r>
            <w:r w:rsidR="00320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of Law</w:t>
            </w:r>
          </w:p>
          <w:p w:rsidR="00B6782C" w:rsidRDefault="00B678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Athens, GA</w:t>
            </w:r>
            <w:r w:rsidR="00320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30602</w:t>
            </w:r>
          </w:p>
          <w:p w:rsidR="005E2DBF" w:rsidRDefault="00B6782C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(706) 542-5182</w:t>
            </w:r>
            <w:r>
              <w:br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Copyright </w:t>
            </w:r>
            <w:r>
              <w:rPr>
                <w:sz w:val="15"/>
                <w:szCs w:val="15"/>
              </w:rPr>
              <w:t xml:space="preserve">©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2001, University of Georgia</w:t>
            </w:r>
            <w:r w:rsidR="0032098F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School of Law.  All rights reserved.</w:t>
            </w:r>
            <w:r w:rsidR="005E2DBF">
              <w:t xml:space="preserve">  </w:t>
            </w:r>
          </w:p>
          <w:p w:rsidR="005E2DBF" w:rsidRDefault="005E2DBF">
            <w:pPr>
              <w:jc w:val="center"/>
            </w:pPr>
          </w:p>
        </w:tc>
      </w:tr>
    </w:tbl>
    <w:p w:rsidR="005E2DBF" w:rsidRDefault="005E2DBF">
      <w:r>
        <w:br/>
        <w:t xml:space="preserve">  </w:t>
      </w:r>
      <w:r>
        <w:br/>
        <w:t xml:space="preserve">  </w:t>
      </w:r>
    </w:p>
    <w:sectPr w:rsidR="005E2DBF" w:rsidSect="00D65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C21AB"/>
    <w:rsid w:val="00057CC7"/>
    <w:rsid w:val="00086816"/>
    <w:rsid w:val="002A018C"/>
    <w:rsid w:val="0032098F"/>
    <w:rsid w:val="00360C82"/>
    <w:rsid w:val="00373F59"/>
    <w:rsid w:val="0037593A"/>
    <w:rsid w:val="00383E12"/>
    <w:rsid w:val="003C21AB"/>
    <w:rsid w:val="00434726"/>
    <w:rsid w:val="00580C4E"/>
    <w:rsid w:val="005E2DBF"/>
    <w:rsid w:val="0073709F"/>
    <w:rsid w:val="00990016"/>
    <w:rsid w:val="00A56673"/>
    <w:rsid w:val="00AB0D07"/>
    <w:rsid w:val="00AB1DA1"/>
    <w:rsid w:val="00B07145"/>
    <w:rsid w:val="00B56BEF"/>
    <w:rsid w:val="00B6782C"/>
    <w:rsid w:val="00D634AD"/>
    <w:rsid w:val="00D6504F"/>
    <w:rsid w:val="00F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04F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504F"/>
    <w:rPr>
      <w:color w:val="0000EE"/>
      <w:u w:val="single"/>
    </w:rPr>
  </w:style>
  <w:style w:type="character" w:styleId="FollowedHyperlink">
    <w:name w:val="FollowedHyperlink"/>
    <w:basedOn w:val="DefaultParagraphFont"/>
    <w:rsid w:val="00D6504F"/>
    <w:rPr>
      <w:color w:val="551A8B"/>
      <w:u w:val="single"/>
    </w:rPr>
  </w:style>
  <w:style w:type="paragraph" w:styleId="NormalWeb">
    <w:name w:val="Normal (Web)"/>
    <w:basedOn w:val="Normal"/>
    <w:rsid w:val="00D650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07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1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ar.uga.edu/deadlines_spring_2014.pdf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law.uga.edu/facstaffstu/students/images/wordmarknophotoregistrar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Semester 2006 - Registration Dates - Georgia Law</vt:lpstr>
    </vt:vector>
  </TitlesOfParts>
  <Company>Toshiba</Company>
  <LinksUpToDate>false</LinksUpToDate>
  <CharactersWithSpaces>1596</CharactersWithSpaces>
  <SharedDoc>false</SharedDoc>
  <HLinks>
    <vt:vector size="6" baseType="variant">
      <vt:variant>
        <vt:i4>4063343</vt:i4>
      </vt:variant>
      <vt:variant>
        <vt:i4>2215</vt:i4>
      </vt:variant>
      <vt:variant>
        <vt:i4>1026</vt:i4>
      </vt:variant>
      <vt:variant>
        <vt:i4>1</vt:i4>
      </vt:variant>
      <vt:variant>
        <vt:lpwstr>http://www.law.uga.edu/facstaffstu/students/images/wordmarknophotoregistrar.gif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Semester 2006 - Registration Dates - Georgia Law</dc:title>
  <dc:creator>mcbride1</dc:creator>
  <cp:lastModifiedBy>Paula ELROD Mcbride</cp:lastModifiedBy>
  <cp:revision>2</cp:revision>
  <cp:lastPrinted>2011-09-16T20:20:00Z</cp:lastPrinted>
  <dcterms:created xsi:type="dcterms:W3CDTF">2013-10-31T18:34:00Z</dcterms:created>
  <dcterms:modified xsi:type="dcterms:W3CDTF">2013-10-31T18:34:00Z</dcterms:modified>
</cp:coreProperties>
</file>